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D38" w:rsidRDefault="00915D38"/>
    <w:tbl>
      <w:tblPr>
        <w:tblStyle w:val="Grigliatabella"/>
        <w:tblpPr w:leftFromText="141" w:rightFromText="141" w:vertAnchor="page" w:horzAnchor="margin" w:tblpX="-38" w:tblpY="3016"/>
        <w:tblW w:w="155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6"/>
        <w:gridCol w:w="4545"/>
        <w:gridCol w:w="3775"/>
        <w:gridCol w:w="3901"/>
      </w:tblGrid>
      <w:tr w:rsidR="00915D38" w:rsidTr="005C2AB1">
        <w:trPr>
          <w:trHeight w:val="2095"/>
        </w:trPr>
        <w:tc>
          <w:tcPr>
            <w:tcW w:w="15596" w:type="dxa"/>
            <w:gridSpan w:val="4"/>
          </w:tcPr>
          <w:p w:rsidR="00915D38" w:rsidRDefault="00915D38" w:rsidP="00915D38"/>
          <w:p w:rsidR="00915D38" w:rsidRDefault="00915D38" w:rsidP="002769CA">
            <w:pPr>
              <w:jc w:val="center"/>
            </w:pPr>
            <w:r w:rsidRPr="00915D38">
              <w:rPr>
                <w:b/>
                <w:sz w:val="36"/>
                <w:szCs w:val="36"/>
              </w:rPr>
              <w:t xml:space="preserve">PROGRAMMAZIONE </w:t>
            </w:r>
            <w:r w:rsidR="002B04A0">
              <w:rPr>
                <w:b/>
                <w:sz w:val="36"/>
                <w:szCs w:val="36"/>
              </w:rPr>
              <w:t xml:space="preserve">  disciplina  SCIENZE  </w:t>
            </w:r>
            <w:r w:rsidRPr="00915D38">
              <w:rPr>
                <w:b/>
                <w:sz w:val="36"/>
                <w:szCs w:val="36"/>
              </w:rPr>
              <w:t>A.S. 2016-2017</w:t>
            </w:r>
          </w:p>
        </w:tc>
      </w:tr>
      <w:tr w:rsidR="006F32A4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65"/>
        </w:trPr>
        <w:tc>
          <w:tcPr>
            <w:tcW w:w="3376" w:type="dxa"/>
          </w:tcPr>
          <w:p w:rsidR="006F32A4" w:rsidRPr="002769CA" w:rsidRDefault="006F32A4" w:rsidP="00915D38">
            <w:pPr>
              <w:rPr>
                <w:rFonts w:cstheme="minorHAnsi"/>
              </w:rPr>
            </w:pPr>
          </w:p>
          <w:p w:rsidR="006F32A4" w:rsidRPr="002769CA" w:rsidRDefault="006F32A4" w:rsidP="002769CA">
            <w:pPr>
              <w:jc w:val="center"/>
              <w:rPr>
                <w:rFonts w:cstheme="minorHAnsi"/>
                <w:b/>
                <w:u w:val="single"/>
              </w:rPr>
            </w:pPr>
            <w:r w:rsidRPr="002769CA">
              <w:rPr>
                <w:rFonts w:cstheme="minorHAnsi"/>
                <w:b/>
                <w:u w:val="single"/>
              </w:rPr>
              <w:t>COMPETENZE</w:t>
            </w:r>
          </w:p>
          <w:p w:rsidR="006F32A4" w:rsidRPr="002769CA" w:rsidRDefault="006F32A4" w:rsidP="00915D38">
            <w:pPr>
              <w:rPr>
                <w:rFonts w:cstheme="minorHAnsi"/>
              </w:rPr>
            </w:pPr>
          </w:p>
          <w:p w:rsidR="00FF1683" w:rsidRPr="002769CA" w:rsidRDefault="00FF1683" w:rsidP="00915D38">
            <w:pPr>
              <w:rPr>
                <w:rFonts w:cstheme="minorHAnsi"/>
                <w:sz w:val="18"/>
                <w:szCs w:val="18"/>
              </w:rPr>
            </w:pPr>
          </w:p>
          <w:p w:rsidR="00FF1683" w:rsidRPr="002769CA" w:rsidRDefault="00FF1683" w:rsidP="00915D38">
            <w:pPr>
              <w:rPr>
                <w:rFonts w:cstheme="minorHAnsi"/>
                <w:sz w:val="18"/>
                <w:szCs w:val="18"/>
              </w:rPr>
            </w:pPr>
          </w:p>
          <w:p w:rsidR="006F32A4" w:rsidRPr="002769CA" w:rsidRDefault="00FF1683" w:rsidP="00FF1683">
            <w:pPr>
              <w:jc w:val="center"/>
              <w:rPr>
                <w:rFonts w:cstheme="minorHAnsi"/>
              </w:rPr>
            </w:pPr>
            <w:r w:rsidRPr="002769CA">
              <w:rPr>
                <w:rFonts w:cstheme="minorHAnsi"/>
                <w:sz w:val="18"/>
                <w:szCs w:val="18"/>
              </w:rPr>
              <w:t>Formulare ipotesi e previsioni</w:t>
            </w:r>
          </w:p>
        </w:tc>
        <w:tc>
          <w:tcPr>
            <w:tcW w:w="4545" w:type="dxa"/>
          </w:tcPr>
          <w:p w:rsidR="006F32A4" w:rsidRPr="002769CA" w:rsidRDefault="006F32A4" w:rsidP="00915D38">
            <w:pPr>
              <w:rPr>
                <w:rFonts w:cstheme="minorHAnsi"/>
              </w:rPr>
            </w:pPr>
          </w:p>
          <w:p w:rsidR="006F32A4" w:rsidRPr="002769CA" w:rsidRDefault="00F974B3" w:rsidP="002769CA">
            <w:pPr>
              <w:jc w:val="center"/>
              <w:rPr>
                <w:rFonts w:cstheme="minorHAnsi"/>
                <w:b/>
                <w:u w:val="single"/>
              </w:rPr>
            </w:pPr>
            <w:r w:rsidRPr="002769CA">
              <w:rPr>
                <w:rFonts w:cstheme="minorHAnsi"/>
                <w:b/>
                <w:u w:val="single"/>
              </w:rPr>
              <w:t>OBIE</w:t>
            </w:r>
            <w:r w:rsidR="006F32A4" w:rsidRPr="002769CA">
              <w:rPr>
                <w:rFonts w:cstheme="minorHAnsi"/>
                <w:b/>
                <w:u w:val="single"/>
              </w:rPr>
              <w:t>TTIVI DI APPRENDIMENTO</w:t>
            </w:r>
          </w:p>
          <w:p w:rsidR="006F32A4" w:rsidRPr="002769CA" w:rsidRDefault="006F32A4" w:rsidP="00915D38">
            <w:pPr>
              <w:rPr>
                <w:rFonts w:cstheme="minorHAnsi"/>
              </w:rPr>
            </w:pPr>
          </w:p>
          <w:p w:rsidR="00FF1683" w:rsidRPr="002769CA" w:rsidRDefault="00FF1683" w:rsidP="00915D38">
            <w:pPr>
              <w:rPr>
                <w:rFonts w:cstheme="minorHAnsi"/>
              </w:rPr>
            </w:pPr>
          </w:p>
          <w:p w:rsidR="00FF1683" w:rsidRPr="002769CA" w:rsidRDefault="00FF1683" w:rsidP="00FF1683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</w:rPr>
              <w:t xml:space="preserve">- </w:t>
            </w:r>
            <w:r w:rsidRPr="002769CA">
              <w:rPr>
                <w:rFonts w:cstheme="minorHAnsi"/>
                <w:sz w:val="18"/>
                <w:szCs w:val="18"/>
              </w:rPr>
              <w:t>Osservare una sostanza e descriverne le</w:t>
            </w:r>
          </w:p>
          <w:p w:rsidR="00FF1683" w:rsidRPr="002769CA" w:rsidRDefault="00FF1683" w:rsidP="00FF1683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proprietà.</w:t>
            </w:r>
          </w:p>
          <w:p w:rsidR="00FF1683" w:rsidRPr="002769CA" w:rsidRDefault="00FF1683" w:rsidP="00FF1683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</w:rPr>
              <w:t xml:space="preserve">- </w:t>
            </w:r>
            <w:r w:rsidRPr="002769CA">
              <w:rPr>
                <w:rFonts w:cstheme="minorHAnsi"/>
                <w:sz w:val="18"/>
                <w:szCs w:val="18"/>
              </w:rPr>
              <w:t>Osservare e classificare materiali naturali</w:t>
            </w:r>
          </w:p>
          <w:p w:rsidR="00FF1683" w:rsidRPr="002769CA" w:rsidRDefault="00FF1683" w:rsidP="00FF1683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ed artificiali;</w:t>
            </w:r>
          </w:p>
          <w:p w:rsidR="00FF1683" w:rsidRPr="002769CA" w:rsidRDefault="00FF1683" w:rsidP="00FF1683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</w:rPr>
              <w:t xml:space="preserve">- </w:t>
            </w:r>
            <w:r w:rsidRPr="002769CA">
              <w:rPr>
                <w:rFonts w:cstheme="minorHAnsi"/>
                <w:sz w:val="18"/>
                <w:szCs w:val="18"/>
              </w:rPr>
              <w:t>Riconoscere e descrivere le proprietà dei</w:t>
            </w:r>
          </w:p>
          <w:p w:rsidR="00FF1683" w:rsidRPr="002769CA" w:rsidRDefault="00FF1683" w:rsidP="00FF1683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materiali.</w:t>
            </w:r>
          </w:p>
          <w:p w:rsidR="00FF1683" w:rsidRPr="002769CA" w:rsidRDefault="00FF1683" w:rsidP="00FF1683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</w:rPr>
              <w:t xml:space="preserve">- </w:t>
            </w:r>
            <w:r w:rsidRPr="002769CA">
              <w:rPr>
                <w:rFonts w:cstheme="minorHAnsi"/>
                <w:sz w:val="18"/>
                <w:szCs w:val="18"/>
              </w:rPr>
              <w:t>Conoscere e classificare i tre stati della</w:t>
            </w:r>
          </w:p>
          <w:p w:rsidR="00FF1683" w:rsidRPr="002769CA" w:rsidRDefault="00FF1683" w:rsidP="00FF1683">
            <w:pPr>
              <w:rPr>
                <w:rFonts w:cstheme="minorHAnsi"/>
              </w:rPr>
            </w:pPr>
            <w:r w:rsidRPr="002769CA">
              <w:rPr>
                <w:rFonts w:cstheme="minorHAnsi"/>
                <w:sz w:val="18"/>
                <w:szCs w:val="18"/>
              </w:rPr>
              <w:t>materia e i loro cambiamenti.</w:t>
            </w:r>
          </w:p>
        </w:tc>
        <w:tc>
          <w:tcPr>
            <w:tcW w:w="3775" w:type="dxa"/>
          </w:tcPr>
          <w:p w:rsidR="006F32A4" w:rsidRPr="002769CA" w:rsidRDefault="006F32A4" w:rsidP="00915D38">
            <w:pPr>
              <w:rPr>
                <w:rFonts w:cstheme="minorHAnsi"/>
              </w:rPr>
            </w:pPr>
          </w:p>
          <w:p w:rsidR="006F32A4" w:rsidRPr="002769CA" w:rsidRDefault="006F32A4" w:rsidP="00915D38">
            <w:pPr>
              <w:rPr>
                <w:rFonts w:cstheme="minorHAnsi"/>
                <w:b/>
              </w:rPr>
            </w:pPr>
            <w:r w:rsidRPr="002769CA">
              <w:rPr>
                <w:rFonts w:cstheme="minorHAnsi"/>
                <w:b/>
              </w:rPr>
              <w:t>TIPOLOGIA DI ATTIVITA’ E CONTENUTI</w:t>
            </w:r>
          </w:p>
          <w:p w:rsidR="006F32A4" w:rsidRPr="002769CA" w:rsidRDefault="00F47F5C" w:rsidP="00915D38">
            <w:pPr>
              <w:rPr>
                <w:rFonts w:cstheme="minorHAnsi"/>
              </w:rPr>
            </w:pPr>
            <w:r w:rsidRPr="002769CA">
              <w:rPr>
                <w:rFonts w:cstheme="minorHAnsi"/>
              </w:rPr>
              <w:t>Conoscenze(informazioni o procedure apprese</w:t>
            </w:r>
          </w:p>
          <w:p w:rsidR="00FF1683" w:rsidRPr="002769CA" w:rsidRDefault="00FF1683" w:rsidP="00915D38">
            <w:pPr>
              <w:rPr>
                <w:rFonts w:cstheme="minorHAnsi"/>
              </w:rPr>
            </w:pPr>
          </w:p>
          <w:p w:rsidR="00FF1683" w:rsidRPr="002769CA" w:rsidRDefault="00FF1683" w:rsidP="00915D38">
            <w:pPr>
              <w:rPr>
                <w:rFonts w:cstheme="minorHAnsi"/>
              </w:rPr>
            </w:pPr>
          </w:p>
          <w:p w:rsidR="00FF1683" w:rsidRPr="002769CA" w:rsidRDefault="00FF1683" w:rsidP="00915D38">
            <w:pPr>
              <w:rPr>
                <w:rFonts w:cstheme="minorHAnsi"/>
              </w:rPr>
            </w:pPr>
          </w:p>
          <w:p w:rsidR="00FF1683" w:rsidRPr="002769CA" w:rsidRDefault="00FF1683" w:rsidP="00FF168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- L’aria</w:t>
            </w:r>
          </w:p>
          <w:p w:rsidR="00FF1683" w:rsidRPr="002769CA" w:rsidRDefault="00FF1683" w:rsidP="00FF168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- L’acqua</w:t>
            </w:r>
          </w:p>
          <w:p w:rsidR="00FF1683" w:rsidRPr="002769CA" w:rsidRDefault="00FF1683" w:rsidP="00FF1683">
            <w:pPr>
              <w:jc w:val="center"/>
              <w:rPr>
                <w:rFonts w:cstheme="minorHAnsi"/>
              </w:rPr>
            </w:pPr>
            <w:r w:rsidRPr="002769CA">
              <w:rPr>
                <w:rFonts w:cstheme="minorHAnsi"/>
                <w:sz w:val="18"/>
                <w:szCs w:val="18"/>
              </w:rPr>
              <w:t>- Il terreno</w:t>
            </w:r>
          </w:p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6F32A4" w:rsidRDefault="006F32A4" w:rsidP="00915D38"/>
          <w:p w:rsidR="006F32A4" w:rsidRPr="008956BB" w:rsidRDefault="006F32A4" w:rsidP="00915D38">
            <w:pPr>
              <w:rPr>
                <w:b/>
              </w:rPr>
            </w:pPr>
            <w:r w:rsidRPr="008956BB">
              <w:rPr>
                <w:b/>
              </w:rPr>
              <w:t>METODOLOGIA DI VALUTAZIONE</w:t>
            </w:r>
          </w:p>
          <w:p w:rsidR="00F47F5C" w:rsidRDefault="00F47F5C" w:rsidP="00915D38">
            <w:pPr>
              <w:rPr>
                <w:b/>
              </w:rPr>
            </w:pPr>
            <w:r>
              <w:rPr>
                <w:b/>
              </w:rPr>
              <w:t>Analisi delle abilità esplicitate nei descrittori</w:t>
            </w:r>
          </w:p>
          <w:p w:rsidR="00F47F5C" w:rsidRDefault="00F47F5C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6F32A4" w:rsidRDefault="000A307B" w:rsidP="00915D38">
            <w:pPr>
              <w:rPr>
                <w:b/>
              </w:rPr>
            </w:pPr>
            <w:r>
              <w:rPr>
                <w:b/>
              </w:rPr>
              <w:t>LIVELLO DI ECCELLENZA 10/10</w:t>
            </w: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Pr="007B6341" w:rsidRDefault="000A307B" w:rsidP="000A307B">
            <w:pPr>
              <w:rPr>
                <w:b/>
              </w:rPr>
            </w:pPr>
            <w:r w:rsidRPr="007B6341">
              <w:rPr>
                <w:b/>
              </w:rPr>
              <w:t xml:space="preserve">LIVELLO INTERMEDIO 9-8/10 </w:t>
            </w:r>
          </w:p>
          <w:p w:rsidR="000A307B" w:rsidRPr="000A307B" w:rsidRDefault="000A307B" w:rsidP="00915D38">
            <w:pPr>
              <w:rPr>
                <w:b/>
              </w:rPr>
            </w:pPr>
          </w:p>
        </w:tc>
      </w:tr>
      <w:tr w:rsidR="006F32A4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41"/>
        </w:trPr>
        <w:tc>
          <w:tcPr>
            <w:tcW w:w="3376" w:type="dxa"/>
          </w:tcPr>
          <w:p w:rsidR="006F32A4" w:rsidRPr="002769CA" w:rsidRDefault="006F32A4" w:rsidP="00915D38">
            <w:pPr>
              <w:rPr>
                <w:rFonts w:cstheme="minorHAnsi"/>
                <w:sz w:val="18"/>
                <w:szCs w:val="18"/>
              </w:rPr>
            </w:pPr>
          </w:p>
          <w:p w:rsidR="006F32A4" w:rsidRPr="002769CA" w:rsidRDefault="006F32A4" w:rsidP="00915D38">
            <w:pPr>
              <w:rPr>
                <w:rFonts w:cstheme="minorHAnsi"/>
                <w:sz w:val="18"/>
                <w:szCs w:val="18"/>
              </w:rPr>
            </w:pPr>
          </w:p>
          <w:p w:rsidR="006F32A4" w:rsidRPr="002769CA" w:rsidRDefault="006F32A4" w:rsidP="00915D38">
            <w:pPr>
              <w:rPr>
                <w:rFonts w:cstheme="minorHAnsi"/>
                <w:sz w:val="18"/>
                <w:szCs w:val="18"/>
              </w:rPr>
            </w:pP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Osservare, registrare, classificare e</w:t>
            </w:r>
          </w:p>
          <w:p w:rsidR="006F32A4" w:rsidRPr="002769CA" w:rsidRDefault="003A6471" w:rsidP="003A6471">
            <w:pPr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prospettare interpretazioni.</w:t>
            </w:r>
          </w:p>
          <w:p w:rsidR="003A6471" w:rsidRPr="002769CA" w:rsidRDefault="003A6471" w:rsidP="003A6471">
            <w:pPr>
              <w:rPr>
                <w:rFonts w:cstheme="minorHAnsi"/>
                <w:sz w:val="18"/>
                <w:szCs w:val="18"/>
              </w:rPr>
            </w:pPr>
          </w:p>
          <w:p w:rsidR="003A6471" w:rsidRPr="002769CA" w:rsidRDefault="003A6471" w:rsidP="003A6471">
            <w:pPr>
              <w:rPr>
                <w:rFonts w:cstheme="minorHAnsi"/>
                <w:sz w:val="18"/>
                <w:szCs w:val="18"/>
              </w:rPr>
            </w:pPr>
          </w:p>
          <w:p w:rsidR="003A6471" w:rsidRPr="002769CA" w:rsidRDefault="003A6471" w:rsidP="003A6471">
            <w:pPr>
              <w:rPr>
                <w:rFonts w:cstheme="minorHAnsi"/>
                <w:sz w:val="18"/>
                <w:szCs w:val="18"/>
              </w:rPr>
            </w:pPr>
          </w:p>
          <w:p w:rsidR="003A6471" w:rsidRPr="002769CA" w:rsidRDefault="003A6471" w:rsidP="003A6471">
            <w:pPr>
              <w:rPr>
                <w:rFonts w:cstheme="minorHAnsi"/>
                <w:sz w:val="18"/>
                <w:szCs w:val="18"/>
              </w:rPr>
            </w:pPr>
          </w:p>
          <w:p w:rsidR="006F32A4" w:rsidRPr="002769CA" w:rsidRDefault="006F32A4" w:rsidP="00915D38">
            <w:pPr>
              <w:rPr>
                <w:rFonts w:cstheme="minorHAnsi"/>
                <w:sz w:val="18"/>
                <w:szCs w:val="18"/>
              </w:rPr>
            </w:pPr>
          </w:p>
          <w:p w:rsidR="006F32A4" w:rsidRPr="002769CA" w:rsidRDefault="006F32A4" w:rsidP="00915D38">
            <w:pPr>
              <w:rPr>
                <w:rFonts w:cstheme="minorHAnsi"/>
                <w:sz w:val="18"/>
                <w:szCs w:val="18"/>
              </w:rPr>
            </w:pPr>
          </w:p>
          <w:p w:rsidR="006F32A4" w:rsidRPr="002769CA" w:rsidRDefault="006F32A4" w:rsidP="00915D38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6F32A4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Condividere con gli altri atteggiamenti di cura e di rispetto verso l’ambiente naturale,conoscendone e apprezzandone il valore.</w:t>
            </w:r>
          </w:p>
          <w:p w:rsidR="006F32A4" w:rsidRPr="002769CA" w:rsidRDefault="006F32A4" w:rsidP="00915D38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6F32A4" w:rsidRPr="002769CA" w:rsidRDefault="006F32A4" w:rsidP="00915D38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6F32A4" w:rsidRPr="002769CA" w:rsidRDefault="006F32A4" w:rsidP="00915D38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6F32A4" w:rsidRPr="002769CA" w:rsidRDefault="006F32A4" w:rsidP="00915D38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6F32A4" w:rsidRPr="002769CA" w:rsidRDefault="006F32A4" w:rsidP="00915D38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6F32A4" w:rsidRPr="002769CA" w:rsidRDefault="006F32A4" w:rsidP="00915D38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6F32A4" w:rsidRPr="002769CA" w:rsidRDefault="006F32A4" w:rsidP="00915D38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6F32A4" w:rsidRPr="002769CA" w:rsidRDefault="006F32A4" w:rsidP="00915D38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6F32A4" w:rsidRPr="002769CA" w:rsidRDefault="006F32A4" w:rsidP="00915D38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6F32A4" w:rsidRPr="002769CA" w:rsidRDefault="006F32A4" w:rsidP="00915D38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45" w:type="dxa"/>
          </w:tcPr>
          <w:p w:rsidR="006F32A4" w:rsidRPr="002769CA" w:rsidRDefault="006F32A4" w:rsidP="00915D38">
            <w:pPr>
              <w:rPr>
                <w:rFonts w:cstheme="minorHAnsi"/>
                <w:sz w:val="18"/>
                <w:szCs w:val="18"/>
              </w:rPr>
            </w:pP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u w:val="single"/>
              </w:rPr>
            </w:pPr>
            <w:r w:rsidRPr="002769CA">
              <w:rPr>
                <w:rFonts w:cstheme="minorHAnsi"/>
                <w:b/>
                <w:bCs/>
                <w:u w:val="single"/>
              </w:rPr>
              <w:t>Eseguire l’esplorazione di un ambiente</w:t>
            </w: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Classificare esseri viventi e non viventi.</w:t>
            </w: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Conoscere e descrivere le parti principali</w:t>
            </w: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delle piante.</w:t>
            </w: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Conoscere e descrivere la nutrizione delle</w:t>
            </w: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piante.</w:t>
            </w: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Conoscere e classificare animali, vertebrati</w:t>
            </w: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e invertebrati.</w:t>
            </w: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Conoscere e descrivere la nutrizione degli</w:t>
            </w: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animali.</w:t>
            </w: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Scoprire e descrivere l’adattamento degli</w:t>
            </w: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animali e delle piante all’ambiente.</w:t>
            </w: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Riconoscere in un ecosistema gli elementi</w:t>
            </w:r>
          </w:p>
          <w:p w:rsidR="006F32A4" w:rsidRPr="002769CA" w:rsidRDefault="003A6471" w:rsidP="003A6471">
            <w:pPr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che lo caratterizzano.</w:t>
            </w:r>
          </w:p>
          <w:p w:rsidR="003A6471" w:rsidRPr="002769CA" w:rsidRDefault="003A6471" w:rsidP="003A6471">
            <w:pPr>
              <w:rPr>
                <w:rFonts w:cstheme="minorHAnsi"/>
                <w:sz w:val="18"/>
                <w:szCs w:val="18"/>
              </w:rPr>
            </w:pPr>
          </w:p>
          <w:p w:rsidR="003A6471" w:rsidRPr="002769CA" w:rsidRDefault="003A6471" w:rsidP="003A6471">
            <w:pPr>
              <w:rPr>
                <w:rFonts w:cstheme="minorHAnsi"/>
                <w:u w:val="single"/>
              </w:rPr>
            </w:pPr>
          </w:p>
          <w:p w:rsidR="003A6471" w:rsidRPr="002769CA" w:rsidRDefault="003A6471" w:rsidP="003A6471">
            <w:pPr>
              <w:rPr>
                <w:rFonts w:cstheme="minorHAnsi"/>
                <w:u w:val="single"/>
              </w:rPr>
            </w:pPr>
            <w:r w:rsidRPr="002769CA">
              <w:rPr>
                <w:rFonts w:cstheme="minorHAnsi"/>
                <w:b/>
                <w:bCs/>
                <w:u w:val="single"/>
              </w:rPr>
              <w:t>L’uomo, i viventi e l’ambiente</w:t>
            </w: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Riconoscere comportamenti adeguati alla</w:t>
            </w: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salvaguardia dell’ambiente e della propria</w:t>
            </w: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salute</w:t>
            </w: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- Conoscere gli anelli che compongono</w:t>
            </w: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una catena alimentare e i rapporti che li</w:t>
            </w: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legano.</w:t>
            </w: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- Comprendere l’importanza della ricaduta</w:t>
            </w: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dei problemi ambientali sulla salute.</w:t>
            </w: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- Sviluppare atteggiamenti di prevenzione</w:t>
            </w:r>
          </w:p>
          <w:p w:rsidR="003A6471" w:rsidRPr="002769CA" w:rsidRDefault="003A6471" w:rsidP="003A6471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adeguati alla tutela della salute e</w:t>
            </w:r>
          </w:p>
          <w:p w:rsidR="003A6471" w:rsidRPr="002769CA" w:rsidRDefault="003A6471" w:rsidP="003A6471">
            <w:pPr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dell’ambiente.</w:t>
            </w:r>
          </w:p>
        </w:tc>
        <w:tc>
          <w:tcPr>
            <w:tcW w:w="3775" w:type="dxa"/>
          </w:tcPr>
          <w:p w:rsidR="006F32A4" w:rsidRPr="002769CA" w:rsidRDefault="006F32A4" w:rsidP="00915D38">
            <w:pPr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- Le piante</w:t>
            </w:r>
          </w:p>
          <w:p w:rsidR="006F32A4" w:rsidRPr="002769CA" w:rsidRDefault="00423F56" w:rsidP="00423F5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- Gli animali</w:t>
            </w:r>
          </w:p>
          <w:p w:rsidR="00423F56" w:rsidRPr="002769CA" w:rsidRDefault="00423F56" w:rsidP="00423F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bookmarkStart w:id="0" w:name="_GoBack"/>
            <w:bookmarkEnd w:id="0"/>
          </w:p>
          <w:p w:rsidR="00423F56" w:rsidRPr="002769CA" w:rsidRDefault="00423F56" w:rsidP="00423F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- Salute ed ambiente</w:t>
            </w:r>
          </w:p>
          <w:p w:rsidR="00423F56" w:rsidRPr="002769CA" w:rsidRDefault="00423F56" w:rsidP="00423F5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769CA">
              <w:rPr>
                <w:rFonts w:cstheme="minorHAnsi"/>
                <w:sz w:val="18"/>
                <w:szCs w:val="18"/>
              </w:rPr>
              <w:t>- Le catene alimentari</w:t>
            </w:r>
          </w:p>
          <w:p w:rsidR="00423F56" w:rsidRPr="002769CA" w:rsidRDefault="00423F56" w:rsidP="00423F5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23F56" w:rsidRPr="002769CA" w:rsidRDefault="00423F56" w:rsidP="00423F5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6F32A4" w:rsidRDefault="006F32A4" w:rsidP="00915D38"/>
        </w:tc>
      </w:tr>
      <w:tr w:rsidR="007B6341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88"/>
        </w:trPr>
        <w:tc>
          <w:tcPr>
            <w:tcW w:w="3376" w:type="dxa"/>
            <w:vMerge w:val="restart"/>
          </w:tcPr>
          <w:p w:rsidR="007B6341" w:rsidRDefault="007B6341" w:rsidP="00915D38">
            <w:pPr>
              <w:jc w:val="center"/>
            </w:pPr>
          </w:p>
        </w:tc>
        <w:tc>
          <w:tcPr>
            <w:tcW w:w="4545" w:type="dxa"/>
            <w:vMerge w:val="restart"/>
          </w:tcPr>
          <w:p w:rsidR="007B6341" w:rsidRDefault="007B6341" w:rsidP="00915D38"/>
        </w:tc>
        <w:tc>
          <w:tcPr>
            <w:tcW w:w="3775" w:type="dxa"/>
            <w:vMerge w:val="restart"/>
          </w:tcPr>
          <w:p w:rsidR="007B6341" w:rsidRDefault="007B6341" w:rsidP="00915D38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7B6341" w:rsidRDefault="007B6341" w:rsidP="00915D38"/>
        </w:tc>
      </w:tr>
      <w:tr w:rsidR="007B6341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6"/>
        </w:trPr>
        <w:tc>
          <w:tcPr>
            <w:tcW w:w="3376" w:type="dxa"/>
            <w:vMerge/>
          </w:tcPr>
          <w:p w:rsidR="007B6341" w:rsidRDefault="007B6341" w:rsidP="00915D38">
            <w:pPr>
              <w:jc w:val="center"/>
            </w:pPr>
          </w:p>
        </w:tc>
        <w:tc>
          <w:tcPr>
            <w:tcW w:w="4545" w:type="dxa"/>
            <w:vMerge/>
          </w:tcPr>
          <w:p w:rsidR="007B6341" w:rsidRDefault="007B6341" w:rsidP="00915D38">
            <w:pPr>
              <w:rPr>
                <w:b/>
              </w:rPr>
            </w:pPr>
          </w:p>
        </w:tc>
        <w:tc>
          <w:tcPr>
            <w:tcW w:w="3775" w:type="dxa"/>
            <w:vMerge/>
          </w:tcPr>
          <w:p w:rsidR="007B6341" w:rsidRDefault="007B6341" w:rsidP="00915D38"/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7B6341" w:rsidRPr="007B6341" w:rsidRDefault="007B6341" w:rsidP="00915D38">
            <w:pPr>
              <w:rPr>
                <w:b/>
              </w:rPr>
            </w:pPr>
            <w:r w:rsidRPr="007B6341">
              <w:rPr>
                <w:b/>
              </w:rPr>
              <w:t xml:space="preserve">LIVELLO DI SUFFICIENZA 7-6/10 </w:t>
            </w:r>
          </w:p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7B6341" w:rsidRPr="007B6341" w:rsidRDefault="007B6341" w:rsidP="00915D38">
            <w:pPr>
              <w:rPr>
                <w:b/>
              </w:rPr>
            </w:pPr>
            <w:r w:rsidRPr="007B6341">
              <w:rPr>
                <w:b/>
              </w:rPr>
              <w:t xml:space="preserve">LIVELLO DI INSUFFICIENZA 5/10 </w:t>
            </w:r>
          </w:p>
          <w:p w:rsidR="007B6341" w:rsidRDefault="007B6341" w:rsidP="00915D38"/>
          <w:p w:rsidR="00F47F5C" w:rsidRDefault="00F47F5C" w:rsidP="00915D38"/>
        </w:tc>
      </w:tr>
      <w:tr w:rsidR="006F32A4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0"/>
        </w:trPr>
        <w:tc>
          <w:tcPr>
            <w:tcW w:w="3376" w:type="dxa"/>
          </w:tcPr>
          <w:p w:rsidR="00F974B3" w:rsidRDefault="00F974B3" w:rsidP="00915D38"/>
          <w:p w:rsidR="00F47F5C" w:rsidRDefault="00F47F5C" w:rsidP="00915D38"/>
        </w:tc>
        <w:tc>
          <w:tcPr>
            <w:tcW w:w="4545" w:type="dxa"/>
          </w:tcPr>
          <w:p w:rsidR="00F974B3" w:rsidRDefault="00F974B3" w:rsidP="00915D38"/>
          <w:p w:rsidR="007B6341" w:rsidRDefault="007B6341" w:rsidP="00915D38"/>
          <w:p w:rsidR="00F47F5C" w:rsidRDefault="00F47F5C" w:rsidP="00915D38"/>
        </w:tc>
        <w:tc>
          <w:tcPr>
            <w:tcW w:w="3775" w:type="dxa"/>
          </w:tcPr>
          <w:p w:rsidR="007B6341" w:rsidRDefault="007B6341" w:rsidP="00915D38"/>
          <w:p w:rsidR="00F47F5C" w:rsidRDefault="00F47F5C" w:rsidP="00915D38"/>
        </w:tc>
        <w:tc>
          <w:tcPr>
            <w:tcW w:w="39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F32A4" w:rsidRDefault="006F32A4" w:rsidP="00915D38"/>
        </w:tc>
      </w:tr>
    </w:tbl>
    <w:p w:rsidR="00366C13" w:rsidRDefault="00366C13"/>
    <w:sectPr w:rsidR="00366C13" w:rsidSect="008956B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8956BB"/>
    <w:rsid w:val="000A307B"/>
    <w:rsid w:val="00170A2D"/>
    <w:rsid w:val="002769CA"/>
    <w:rsid w:val="002B04A0"/>
    <w:rsid w:val="00366C13"/>
    <w:rsid w:val="003A6471"/>
    <w:rsid w:val="00423F56"/>
    <w:rsid w:val="005C2AB1"/>
    <w:rsid w:val="006F32A4"/>
    <w:rsid w:val="007B6341"/>
    <w:rsid w:val="008956BB"/>
    <w:rsid w:val="00915D38"/>
    <w:rsid w:val="00F3477D"/>
    <w:rsid w:val="00F47F5C"/>
    <w:rsid w:val="00F974B3"/>
    <w:rsid w:val="00FF1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477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8ED9A-CFDB-4A66-B42E-C4C52C029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Utente</cp:lastModifiedBy>
  <cp:revision>6</cp:revision>
  <cp:lastPrinted>2016-09-08T07:42:00Z</cp:lastPrinted>
  <dcterms:created xsi:type="dcterms:W3CDTF">2016-09-09T08:20:00Z</dcterms:created>
  <dcterms:modified xsi:type="dcterms:W3CDTF">2016-09-13T15:51:00Z</dcterms:modified>
</cp:coreProperties>
</file>